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D9" w:rsidRDefault="00F937D9" w:rsidP="00F937D9">
      <w:pPr>
        <w:pStyle w:val="a3"/>
        <w:jc w:val="center"/>
        <w:rPr>
          <w:rFonts w:ascii="Georgia" w:hAnsi="Georgia"/>
          <w:i/>
          <w:iCs/>
          <w:color w:val="888888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Во всех учреждениях ГБУ "</w:t>
      </w:r>
      <w:proofErr w:type="spellStart"/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Мосветобъединение</w:t>
      </w:r>
      <w:proofErr w:type="spellEnd"/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" с 3 по 29 февраля 2020 года пройдет акция, приуроченная к Всемирному дню кастрации и стерилизации домашних животных. </w:t>
      </w:r>
    </w:p>
    <w:p w:rsidR="00F937D9" w:rsidRDefault="00F937D9" w:rsidP="00F937D9">
      <w:pPr>
        <w:pStyle w:val="a3"/>
        <w:rPr>
          <w:rFonts w:ascii="Georgia" w:hAnsi="Georgia"/>
          <w:i/>
          <w:iCs/>
          <w:color w:val="888888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Кастрация кота - </w:t>
      </w:r>
      <w:r>
        <w:rPr>
          <w:rStyle w:val="a4"/>
          <w:rFonts w:ascii="Arial" w:hAnsi="Arial" w:cs="Arial"/>
          <w:i/>
          <w:iCs/>
          <w:color w:val="8E44AD"/>
          <w:sz w:val="28"/>
          <w:szCs w:val="28"/>
        </w:rPr>
        <w:t>1485.00</w:t>
      </w:r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 xml:space="preserve">  </w:t>
      </w:r>
      <w:proofErr w:type="spellStart"/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руб</w:t>
      </w:r>
      <w:proofErr w:type="spellEnd"/>
    </w:p>
    <w:p w:rsidR="00F937D9" w:rsidRDefault="00F937D9" w:rsidP="00F937D9">
      <w:pPr>
        <w:pStyle w:val="a3"/>
        <w:rPr>
          <w:rFonts w:ascii="Georgia" w:hAnsi="Georgia"/>
          <w:i/>
          <w:iCs/>
          <w:color w:val="888888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Кастрация кошки - </w:t>
      </w:r>
      <w:r>
        <w:rPr>
          <w:rStyle w:val="a4"/>
          <w:rFonts w:ascii="Arial" w:hAnsi="Arial" w:cs="Arial"/>
          <w:i/>
          <w:iCs/>
          <w:color w:val="8E44AD"/>
          <w:sz w:val="28"/>
          <w:szCs w:val="28"/>
        </w:rPr>
        <w:t>2531,00</w:t>
      </w:r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 </w:t>
      </w:r>
      <w:proofErr w:type="spellStart"/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руб</w:t>
      </w:r>
      <w:proofErr w:type="spellEnd"/>
    </w:p>
    <w:p w:rsidR="00F937D9" w:rsidRDefault="00F937D9" w:rsidP="00F937D9">
      <w:pPr>
        <w:pStyle w:val="a3"/>
        <w:rPr>
          <w:rFonts w:ascii="Georgia" w:hAnsi="Georgia"/>
          <w:i/>
          <w:iCs/>
          <w:color w:val="888888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Кастрация кобеля - </w:t>
      </w:r>
      <w:r>
        <w:rPr>
          <w:rStyle w:val="a4"/>
          <w:rFonts w:ascii="Arial" w:hAnsi="Arial" w:cs="Arial"/>
          <w:i/>
          <w:iCs/>
          <w:color w:val="8E44AD"/>
          <w:sz w:val="28"/>
          <w:szCs w:val="28"/>
        </w:rPr>
        <w:t>2047.00</w:t>
      </w:r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 </w:t>
      </w:r>
      <w:proofErr w:type="spellStart"/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руб</w:t>
      </w:r>
      <w:proofErr w:type="spellEnd"/>
    </w:p>
    <w:p w:rsidR="00F937D9" w:rsidRDefault="00F937D9" w:rsidP="00F937D9">
      <w:pPr>
        <w:pStyle w:val="a3"/>
        <w:jc w:val="both"/>
        <w:rPr>
          <w:rFonts w:ascii="Georgia" w:hAnsi="Georgia"/>
          <w:i/>
          <w:iCs/>
          <w:color w:val="888888"/>
          <w:sz w:val="22"/>
          <w:szCs w:val="22"/>
        </w:rPr>
      </w:pPr>
      <w:r>
        <w:rPr>
          <w:rStyle w:val="a4"/>
          <w:rFonts w:ascii="Arial" w:hAnsi="Arial" w:cs="Arial"/>
          <w:i/>
          <w:iCs/>
          <w:color w:val="000099"/>
          <w:sz w:val="28"/>
          <w:szCs w:val="28"/>
        </w:rPr>
        <w:t>На период проведения акции: Стоимость услуги не зависит от веса животного. Не взимается плата за расходные материалы и дополнительные услуги (клинический осмотр, консультация, фиксация, взвешивание, введение лекарственных препаратов).</w:t>
      </w:r>
    </w:p>
    <w:p w:rsidR="001F26D4" w:rsidRDefault="001F26D4"/>
    <w:sectPr w:rsidR="001F26D4" w:rsidSect="001F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7D9"/>
    <w:rsid w:val="00165655"/>
    <w:rsid w:val="001F26D4"/>
    <w:rsid w:val="00342C0E"/>
    <w:rsid w:val="0048670D"/>
    <w:rsid w:val="005D0801"/>
    <w:rsid w:val="00721E73"/>
    <w:rsid w:val="009C3473"/>
    <w:rsid w:val="00C07A3F"/>
    <w:rsid w:val="00F00FF8"/>
    <w:rsid w:val="00F9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m_mehedova</dc:creator>
  <cp:keywords/>
  <dc:description/>
  <cp:lastModifiedBy>m_mehedova</cp:lastModifiedBy>
  <cp:revision>2</cp:revision>
  <dcterms:created xsi:type="dcterms:W3CDTF">2020-01-30T13:17:00Z</dcterms:created>
  <dcterms:modified xsi:type="dcterms:W3CDTF">2020-01-30T13:36:00Z</dcterms:modified>
</cp:coreProperties>
</file>